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BA3C" w14:textId="3CFED1B6" w:rsidR="00B71BDC" w:rsidRDefault="00B71BDC" w:rsidP="00075F5F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bookmarkStart w:id="0" w:name="_Hlk178004877"/>
      <w:bookmarkEnd w:id="0"/>
      <w:r>
        <w:rPr>
          <w:rFonts w:ascii="Verdana" w:hAnsi="Verdana"/>
          <w:b/>
          <w:smallCaps/>
          <w:noProof/>
          <w:sz w:val="32"/>
          <w:szCs w:val="32"/>
        </w:rPr>
        <w:drawing>
          <wp:inline distT="0" distB="0" distL="0" distR="0" wp14:anchorId="16BFF67B" wp14:editId="225B77E4">
            <wp:extent cx="5760720" cy="7685405"/>
            <wp:effectExtent l="0" t="0" r="0" b="0"/>
            <wp:docPr id="1291380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80567" name="Obraz 12913805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D19D" w14:textId="3E65C7D6" w:rsidR="00B71BDC" w:rsidRDefault="00B71BDC">
      <w:pPr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br w:type="page"/>
      </w:r>
    </w:p>
    <w:p w14:paraId="602C8544" w14:textId="1AE73C9B" w:rsidR="00075F5F" w:rsidRPr="00145EE8" w:rsidRDefault="00075F5F" w:rsidP="00075F5F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 w:rsidRPr="00145EE8">
        <w:rPr>
          <w:rFonts w:ascii="Verdana" w:hAnsi="Verdana"/>
          <w:b/>
          <w:smallCaps/>
          <w:sz w:val="32"/>
          <w:szCs w:val="32"/>
        </w:rPr>
        <w:lastRenderedPageBreak/>
        <w:t>Standardy ochrony małoletnich</w:t>
      </w:r>
      <w:r w:rsidR="00B71BDC">
        <w:rPr>
          <w:rFonts w:ascii="Verdana" w:hAnsi="Verdana"/>
          <w:b/>
          <w:smallCaps/>
          <w:sz w:val="32"/>
          <w:szCs w:val="32"/>
        </w:rPr>
        <w:t xml:space="preserve"> w</w:t>
      </w:r>
    </w:p>
    <w:p w14:paraId="751F75AA" w14:textId="75EFA8D6" w:rsidR="00B71BDC" w:rsidRDefault="00D82E94" w:rsidP="00B71BDC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t>SZKOŁA NAUKI JAZDY MARZANNA</w:t>
      </w:r>
    </w:p>
    <w:p w14:paraId="399CFF14" w14:textId="72482B3A" w:rsidR="00C1162B" w:rsidRPr="00145EE8" w:rsidRDefault="00C1162B" w:rsidP="00B71BDC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t>Rafał Krzyszowski</w:t>
      </w:r>
    </w:p>
    <w:p w14:paraId="2F7615BB" w14:textId="685370B4" w:rsidR="00075F5F" w:rsidRPr="00075F5F" w:rsidRDefault="00075F5F" w:rsidP="00075F5F">
      <w:pPr>
        <w:jc w:val="center"/>
        <w:rPr>
          <w:rStyle w:val="Brak"/>
          <w:rFonts w:ascii="Verdana" w:eastAsia="Lato" w:hAnsi="Verdana" w:cs="Lato"/>
          <w:b/>
          <w:bCs/>
          <w:color w:val="000000" w:themeColor="text1"/>
          <w:sz w:val="20"/>
          <w:szCs w:val="20"/>
        </w:rPr>
      </w:pPr>
      <w:r w:rsidRPr="00075F5F">
        <w:rPr>
          <w:rStyle w:val="Brak"/>
          <w:rFonts w:ascii="Verdana" w:eastAsia="Lato" w:hAnsi="Verdana" w:cs="Lato"/>
          <w:b/>
          <w:bCs/>
          <w:color w:val="000000" w:themeColor="text1"/>
          <w:sz w:val="20"/>
          <w:szCs w:val="20"/>
        </w:rPr>
        <w:t>(wersja skrócona)</w:t>
      </w:r>
    </w:p>
    <w:p w14:paraId="794B0F7A" w14:textId="77777777" w:rsidR="00075F5F" w:rsidRDefault="00075F5F">
      <w:pP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</w:pPr>
    </w:p>
    <w:p w14:paraId="1CFA46F8" w14:textId="22F7E585" w:rsidR="00075F5F" w:rsidRPr="00145EE8" w:rsidRDefault="00075F5F" w:rsidP="00075F5F">
      <w:pPr>
        <w:spacing w:after="0" w:line="360" w:lineRule="auto"/>
        <w:rPr>
          <w:rFonts w:ascii="Verdana" w:eastAsia="Lato" w:hAnsi="Verdana" w:cs="Lato"/>
          <w:b/>
          <w:sz w:val="20"/>
          <w:szCs w:val="20"/>
        </w:rPr>
      </w:pPr>
    </w:p>
    <w:p w14:paraId="488152FD" w14:textId="2AEF588E" w:rsidR="00075F5F" w:rsidRPr="00075F5F" w:rsidRDefault="00075F5F" w:rsidP="00075F5F">
      <w:pPr>
        <w:pStyle w:val="Akapitzlist"/>
        <w:numPr>
          <w:ilvl w:val="0"/>
          <w:numId w:val="3"/>
        </w:numPr>
        <w:spacing w:after="0" w:line="360" w:lineRule="auto"/>
        <w:ind w:right="-23"/>
        <w:rPr>
          <w:rFonts w:ascii="Verdana" w:eastAsia="Lato" w:hAnsi="Verdana" w:cs="Lato"/>
          <w:b/>
          <w:bCs/>
          <w:sz w:val="20"/>
          <w:szCs w:val="20"/>
        </w:rPr>
      </w:pPr>
      <w:r w:rsidRPr="00075F5F">
        <w:rPr>
          <w:rFonts w:ascii="Verdana" w:eastAsia="Lato" w:hAnsi="Verdana" w:cs="Lato"/>
          <w:b/>
          <w:bCs/>
          <w:sz w:val="20"/>
          <w:szCs w:val="20"/>
        </w:rPr>
        <w:t>Komunikacja i działania z małoletnimi</w:t>
      </w:r>
    </w:p>
    <w:p w14:paraId="245984E9" w14:textId="77777777" w:rsidR="00075F5F" w:rsidRPr="00145EE8" w:rsidRDefault="00075F5F" w:rsidP="0007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ma obowiązek:</w:t>
      </w:r>
    </w:p>
    <w:p w14:paraId="194C9FAF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wykazywać w stosunku do małoletniego szacunek i cierpliwość;</w:t>
      </w:r>
    </w:p>
    <w:p w14:paraId="2B96C987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traktować małoletnich równo niezależnie od ich m. in. płci, orientacji seksualnej, narodowości, pochodzenia, religii,  czy światopoglądu. </w:t>
      </w:r>
    </w:p>
    <w:p w14:paraId="52BE086C" w14:textId="77777777" w:rsidR="00075F5F" w:rsidRPr="00145EE8" w:rsidRDefault="00075F5F" w:rsidP="0007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Pracownik nie może:</w:t>
      </w:r>
    </w:p>
    <w:p w14:paraId="5F5602E8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obrażać, zawstydzać, lekceważyć i upokarzać małoletniego; </w:t>
      </w:r>
    </w:p>
    <w:p w14:paraId="01BA58CC" w14:textId="43CF128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-</w:t>
      </w:r>
      <w:r w:rsidR="00D82E94">
        <w:rPr>
          <w:rFonts w:ascii="Verdana" w:eastAsia="Lato" w:hAnsi="Verdana" w:cs="Lato"/>
          <w:color w:val="000000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ujawniać osobom nieuprawnionym wrażliwych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informacji dotyczących małoletniego;</w:t>
      </w:r>
    </w:p>
    <w:p w14:paraId="64ED4DC5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zachowywać się wobec małoletniego niestosowanie, w tym używać słów i gestów powszechnie uznanych za wulgarne lub obelżywe;</w:t>
      </w:r>
    </w:p>
    <w:p w14:paraId="7ECD593A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kierować do małoletniego wypowiedzi o podtekście seksualnym;</w:t>
      </w:r>
    </w:p>
    <w:p w14:paraId="26E51509" w14:textId="77777777" w:rsidR="00075F5F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proponować małoletniemu alkoholu, wyrobów tytoniowych oraz innych nielegalnych substancji oraz używać ich w czasie pracy w obecności małoletniego;</w:t>
      </w:r>
    </w:p>
    <w:p w14:paraId="56F89DF7" w14:textId="49FF3D2E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>
        <w:rPr>
          <w:rFonts w:ascii="Verdana" w:eastAsia="Lato" w:hAnsi="Verdana" w:cs="Lato"/>
          <w:color w:val="000000" w:themeColor="text1"/>
          <w:sz w:val="20"/>
          <w:szCs w:val="20"/>
        </w:rPr>
        <w:t>- utrwalać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wizerun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e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k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małoletniego (np.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poprzez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filmowanie, nagrywanie głosu, fotografowanie) dla potrzeb prywatnych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3D64C3A0" w14:textId="5F283048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przyjmować pieniędzy lub prezentów od małoletniego oraz jego opiekunów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 prawnych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32D240ED" w14:textId="77777777" w:rsidR="00075F5F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zapraszać małoletniego do miejsca swojego zamieszkania lub na spotkania niezwiązane z realizacją obowiązków pracowniczych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5DB1A44B" w14:textId="166851B1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- przyjmować zaproszeń małoletniego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do miejsca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jego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 zamieszkania lub na spotkania niezwiązane z realizacją obowiązków pracowniczych.</w:t>
      </w:r>
    </w:p>
    <w:p w14:paraId="02F8C2EB" w14:textId="67A9923D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może pozostawać z małoletnim sam na sam wyłącznie w uzasadnionych sytuacjach (np. w czasie zajęć praktycznych, gdy  nie ma organizacyjnych możliwości przeprowadzenia zajęć w grupie obejmującej co najmniej dwie osoby małoletnie). W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 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takim przypadku pracownik ma obowiązek poinformować o tym pracodawcę lub wyznaczonego przez niego pracownika. Informacja powinna zawierać dane małoletniego oraz datę i godzinę spotkania.</w:t>
      </w:r>
    </w:p>
    <w:p w14:paraId="1C5A538A" w14:textId="64308316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lastRenderedPageBreak/>
        <w:t xml:space="preserve">Kontakt pracownika z małoletnim (w tym przez telefon, czy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I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nternet) powinien co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 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do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 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zasady odbywać się wyłącznie w czasie pracy i być związany z wykonywaniem obowiązków pracowniczych. </w:t>
      </w:r>
    </w:p>
    <w:p w14:paraId="5043A861" w14:textId="77777777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 oraz jego opiekunami prawnymi mogą odbywać się poza czasem pracy wyłącznie w uzasadnionych okolicznościach, poprzez kanały służbowe (służbowy telefon, e-mail). </w:t>
      </w:r>
    </w:p>
    <w:p w14:paraId="4E9F7A83" w14:textId="77777777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małoletnimi przez kanały internetowe mogą obywać się wyłącznie jawnie i jeżeli w grupie odbiorców uczestniczy co najmniej jeszcze jedna osoba dorosła. </w:t>
      </w:r>
    </w:p>
    <w:p w14:paraId="572BD54C" w14:textId="684ECBDF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W sytuacji gdy pracownik utrzymuje relacje towarzyskie lub rodzinne z małoletnim </w:t>
      </w:r>
      <w:r>
        <w:rPr>
          <w:rFonts w:ascii="Verdana" w:eastAsia="Lato" w:hAnsi="Verdana" w:cs="Lato"/>
          <w:color w:val="000000"/>
          <w:sz w:val="20"/>
          <w:szCs w:val="20"/>
        </w:rPr>
        <w:t xml:space="preserve">lub </w:t>
      </w:r>
      <w:r w:rsidRPr="00145EE8">
        <w:rPr>
          <w:rFonts w:ascii="Verdana" w:eastAsia="Lato" w:hAnsi="Verdana" w:cs="Lato"/>
          <w:color w:val="000000"/>
          <w:sz w:val="20"/>
          <w:szCs w:val="20"/>
        </w:rPr>
        <w:t>jego opiekunami prawnymi, ma on obowiązek zachowania poufności informacji pozyskanych o innych małoletnich.</w:t>
      </w:r>
    </w:p>
    <w:p w14:paraId="47A2990E" w14:textId="77777777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Ograniczenia uregulowane w ust. 6 i 7 nie dotyczą sytuacji, w których dobro małoletniego jest zagrożone.  W takim przypadku konieczne jest podjęcie działań zabezpieczających małoletniego.</w:t>
      </w:r>
    </w:p>
    <w:p w14:paraId="167D140B" w14:textId="4327FE87" w:rsidR="00075F5F" w:rsidRPr="00145EE8" w:rsidRDefault="00075F5F" w:rsidP="00075F5F">
      <w:pPr>
        <w:spacing w:after="0" w:line="360" w:lineRule="auto"/>
        <w:rPr>
          <w:rFonts w:ascii="Verdana" w:eastAsia="Lato" w:hAnsi="Verdana" w:cs="Lato"/>
          <w:b/>
          <w:sz w:val="20"/>
          <w:szCs w:val="20"/>
        </w:rPr>
      </w:pPr>
    </w:p>
    <w:p w14:paraId="57769D3F" w14:textId="77F8FD0A" w:rsidR="00075F5F" w:rsidRPr="00075F5F" w:rsidRDefault="00075F5F" w:rsidP="00075F5F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Lato" w:hAnsi="Verdana" w:cs="Lato"/>
          <w:b/>
          <w:sz w:val="20"/>
          <w:szCs w:val="20"/>
        </w:rPr>
      </w:pPr>
      <w:r w:rsidRPr="00075F5F">
        <w:rPr>
          <w:rFonts w:ascii="Verdana" w:eastAsia="Lato" w:hAnsi="Verdana" w:cs="Lato"/>
          <w:b/>
          <w:bCs/>
          <w:sz w:val="20"/>
          <w:szCs w:val="20"/>
        </w:rPr>
        <w:t>Kontakt fizyczny z małoletnimi</w:t>
      </w:r>
    </w:p>
    <w:p w14:paraId="7C7B5D03" w14:textId="77777777" w:rsidR="00075F5F" w:rsidRPr="00145EE8" w:rsidRDefault="00075F5F" w:rsidP="00075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nie może:</w:t>
      </w:r>
    </w:p>
    <w:p w14:paraId="23AC4835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dotykać małoletniego w sposób nieprzyzwoity lub niestosowny lub który może zostać za taki uznany (np. łaskotanie);</w:t>
      </w:r>
    </w:p>
    <w:p w14:paraId="235AE682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 stosunku do małoletniego przemocy fizycznej (np. szturchać, popychać, bić) lub brać udział w udawanych walkach, bądź brutalnych zabawach fizycznych.</w:t>
      </w:r>
    </w:p>
    <w:p w14:paraId="7149C71D" w14:textId="6C66B694" w:rsidR="00075F5F" w:rsidRPr="00145EE8" w:rsidRDefault="00075F5F" w:rsidP="00075F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Pracownik ma obowiązek zachowania szczególnej ostrożności wobec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osób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małoletnich, które doświadczyły krzywdzenia w jakiejkolwiek formie. </w:t>
      </w:r>
    </w:p>
    <w:p w14:paraId="3668A516" w14:textId="77777777" w:rsidR="00075F5F" w:rsidRPr="00620949" w:rsidRDefault="00075F5F" w:rsidP="00075F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Kontakt fizyczny z małoletnim może odbywać się jedynie w uzasadnionych okolicznościach (np. konieczności udzielenia pomocy) i wyłącznie za jego zgodą oraz zgodnie z jego potrzebą. Obowiązek uzyskania zgody małoletniego odpada w przypadku konieczności udzielenia mu pomocy, gdy stan małoletniego uniemożliwia swobodne wyrażenie woli.</w:t>
      </w:r>
    </w:p>
    <w:p w14:paraId="40C80297" w14:textId="77777777" w:rsidR="00620949" w:rsidRPr="00075F5F" w:rsidRDefault="00620949" w:rsidP="0062094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</w:p>
    <w:p w14:paraId="3F30FF41" w14:textId="30CBDFD0" w:rsidR="00075F5F" w:rsidRPr="00075F5F" w:rsidRDefault="00075F5F" w:rsidP="00075F5F">
      <w:pPr>
        <w:pStyle w:val="Akapitzlist"/>
        <w:numPr>
          <w:ilvl w:val="0"/>
          <w:numId w:val="3"/>
        </w:numPr>
        <w:spacing w:line="360" w:lineRule="auto"/>
        <w:rPr>
          <w:rFonts w:ascii="Verdana" w:eastAsia="Lato" w:hAnsi="Verdana" w:cs="Lato"/>
          <w:b/>
          <w:bCs/>
          <w:sz w:val="20"/>
          <w:szCs w:val="20"/>
        </w:rPr>
      </w:pPr>
      <w:r w:rsidRPr="00075F5F">
        <w:rPr>
          <w:rFonts w:ascii="Verdana" w:eastAsia="Lato" w:hAnsi="Verdana" w:cs="Lato"/>
          <w:b/>
          <w:bCs/>
          <w:sz w:val="20"/>
          <w:szCs w:val="20"/>
        </w:rPr>
        <w:t>Lista osób odpowiedzialnych</w:t>
      </w:r>
    </w:p>
    <w:tbl>
      <w:tblPr>
        <w:tblStyle w:val="1"/>
        <w:tblW w:w="9056" w:type="dxa"/>
        <w:tblInd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4253"/>
        <w:gridCol w:w="2012"/>
        <w:gridCol w:w="2232"/>
      </w:tblGrid>
      <w:tr w:rsidR="00075F5F" w:rsidRPr="00145EE8" w14:paraId="0BC1828C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BD38A7" w14:textId="77777777" w:rsidR="00075F5F" w:rsidRPr="00145EE8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Arial" w:eastAsia="Lato" w:hAnsi="Arial" w:cs="Arial"/>
                <w:sz w:val="20"/>
                <w:szCs w:val="20"/>
              </w:rPr>
              <w:t>​​​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L</w:t>
            </w:r>
            <w:r w:rsidRPr="00145EE8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3348EA" w14:textId="77777777" w:rsidR="00075F5F" w:rsidRPr="00145EE8" w:rsidRDefault="00075F5F" w:rsidP="007718A1">
            <w:pPr>
              <w:spacing w:after="0" w:line="360" w:lineRule="auto"/>
              <w:ind w:right="990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Obowiązki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5812893" w14:textId="77777777" w:rsidR="00075F5F" w:rsidRPr="00145EE8" w:rsidRDefault="00075F5F" w:rsidP="007718A1">
            <w:pPr>
              <w:spacing w:after="0" w:line="360" w:lineRule="auto"/>
              <w:ind w:right="28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FE7B00" w14:textId="77777777" w:rsidR="00075F5F" w:rsidRPr="00145EE8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>Dane kontaktowe</w:t>
            </w:r>
          </w:p>
        </w:tc>
      </w:tr>
      <w:tr w:rsidR="00075F5F" w:rsidRPr="00145EE8" w14:paraId="379993E8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B9FCA5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1DF9DF" w14:textId="77777777" w:rsidR="00075F5F" w:rsidRPr="00145EE8" w:rsidRDefault="00075F5F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Przygotowanie pracowników do stosowania standardów ochrony małoletnich i monitorowanie przestrzegania standardów ochrony małoletnich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078EC5" w14:textId="6CD9532C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D82E94">
              <w:rPr>
                <w:rFonts w:ascii="Verdana" w:eastAsia="Lato" w:hAnsi="Verdana" w:cs="Lato"/>
                <w:sz w:val="20"/>
                <w:szCs w:val="20"/>
              </w:rPr>
              <w:t>Rafał Krzyszowski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FCDC3B" w14:textId="07F0838B" w:rsidR="00D82E94" w:rsidRPr="00145EE8" w:rsidRDefault="00D82E94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606485373</w:t>
            </w:r>
          </w:p>
        </w:tc>
      </w:tr>
      <w:tr w:rsidR="00075F5F" w:rsidRPr="00145EE8" w14:paraId="77B74B80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9CC0845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lastRenderedPageBreak/>
              <w:t>2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660281" w14:textId="77777777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Przyjmowanie zgłoszeń 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7AD49F" w14:textId="3A3CFD63" w:rsidR="00075F5F" w:rsidRPr="00145EE8" w:rsidRDefault="00D82E94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Jagoda Bazior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3BB5B8" w14:textId="0AB8BF1C" w:rsidR="00075F5F" w:rsidRPr="00145EE8" w:rsidRDefault="00D82E94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698280488</w:t>
            </w:r>
          </w:p>
        </w:tc>
      </w:tr>
      <w:tr w:rsidR="00075F5F" w:rsidRPr="00145EE8" w14:paraId="4C58F05A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D870D9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3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6E1EB6" w14:textId="77777777" w:rsidR="00075F5F" w:rsidRPr="00145EE8" w:rsidRDefault="00075F5F" w:rsidP="007718A1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P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>rowadzenie interwencji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BDED84" w14:textId="77777777" w:rsidR="00075F5F" w:rsidRDefault="00D82E94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Jagoda Bazior</w:t>
            </w:r>
          </w:p>
          <w:p w14:paraId="329CD27B" w14:textId="4ECAE952" w:rsidR="00D82E94" w:rsidRPr="00145EE8" w:rsidRDefault="00D82E94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Rafał Krzyszowski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D2E0F94" w14:textId="77777777" w:rsidR="00075F5F" w:rsidRDefault="00D82E94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698280488</w:t>
            </w:r>
          </w:p>
          <w:p w14:paraId="45439286" w14:textId="3DD0B4A5" w:rsidR="00D82E94" w:rsidRPr="00145EE8" w:rsidRDefault="00D82E94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606485373</w:t>
            </w:r>
          </w:p>
        </w:tc>
      </w:tr>
      <w:tr w:rsidR="00075F5F" w:rsidRPr="00145EE8" w14:paraId="3E173755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098617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4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69C839" w14:textId="77777777" w:rsidR="00075F5F" w:rsidRDefault="00075F5F" w:rsidP="007718A1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Zapewnienie bezpiecznego korzystania z Internetu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32D81A" w14:textId="38FC2424" w:rsidR="00075F5F" w:rsidRPr="00145EE8" w:rsidRDefault="00D82E94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Rafał Krzyszowski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99030F" w14:textId="7D3BF81D" w:rsidR="00075F5F" w:rsidRPr="00145EE8" w:rsidRDefault="00D82E94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606485373</w:t>
            </w:r>
            <w:r w:rsidR="00075F5F"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</w:tr>
      <w:tr w:rsidR="00075F5F" w:rsidRPr="00145EE8" w14:paraId="0AC41992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B29AC9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E8E1DE" w14:textId="77777777" w:rsidR="00075F5F" w:rsidRPr="00145EE8" w:rsidRDefault="00075F5F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Udzielanie wsparcia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 małoletniemu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2DDB1D" w14:textId="3D2D6315" w:rsidR="00075F5F" w:rsidRPr="00145EE8" w:rsidRDefault="00D82E94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Jagoda Bazior</w:t>
            </w:r>
            <w:r w:rsidR="00075F5F"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3BBCBB" w14:textId="6C73C78F" w:rsidR="00075F5F" w:rsidRPr="00145EE8" w:rsidRDefault="00D82E94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698280488</w:t>
            </w:r>
            <w:r w:rsidR="00075F5F"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</w:tr>
    </w:tbl>
    <w:p w14:paraId="552D2B6D" w14:textId="185607E1" w:rsidR="00706AB3" w:rsidRPr="00075F5F" w:rsidRDefault="00706AB3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Lato" w:hAnsi="Verdana" w:cs="Lato"/>
          <w:color w:val="000000"/>
          <w:sz w:val="20"/>
          <w:szCs w:val="20"/>
        </w:rPr>
      </w:pPr>
    </w:p>
    <w:sectPr w:rsidR="00706AB3" w:rsidRPr="0007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0178"/>
    <w:multiLevelType w:val="hybridMultilevel"/>
    <w:tmpl w:val="189A1228"/>
    <w:lvl w:ilvl="0" w:tplc="986CF2FA">
      <w:start w:val="1"/>
      <w:numFmt w:val="upperRoman"/>
      <w:lvlText w:val="%1."/>
      <w:lvlJc w:val="left"/>
      <w:pPr>
        <w:ind w:left="6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2F0D3DB1"/>
    <w:multiLevelType w:val="multilevel"/>
    <w:tmpl w:val="EF4A9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95E6A"/>
    <w:multiLevelType w:val="multilevel"/>
    <w:tmpl w:val="8ADA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32813">
    <w:abstractNumId w:val="1"/>
  </w:num>
  <w:num w:numId="2" w16cid:durableId="724983796">
    <w:abstractNumId w:val="2"/>
  </w:num>
  <w:num w:numId="3" w16cid:durableId="7945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39"/>
    <w:rsid w:val="00053A66"/>
    <w:rsid w:val="00075F5F"/>
    <w:rsid w:val="00091821"/>
    <w:rsid w:val="000A67F4"/>
    <w:rsid w:val="000D310D"/>
    <w:rsid w:val="005266A9"/>
    <w:rsid w:val="00533A42"/>
    <w:rsid w:val="00620949"/>
    <w:rsid w:val="00706AB3"/>
    <w:rsid w:val="007C4333"/>
    <w:rsid w:val="00B71BDC"/>
    <w:rsid w:val="00B77839"/>
    <w:rsid w:val="00C1162B"/>
    <w:rsid w:val="00CF478F"/>
    <w:rsid w:val="00D82E94"/>
    <w:rsid w:val="00E13044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9F8A"/>
  <w15:chartTrackingRefBased/>
  <w15:docId w15:val="{18925A77-DC2F-40A4-A6D8-E5533080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F5F"/>
  </w:style>
  <w:style w:type="paragraph" w:styleId="Nagwek1">
    <w:name w:val="heading 1"/>
    <w:basedOn w:val="Normalny"/>
    <w:next w:val="Normalny"/>
    <w:link w:val="Nagwek1Znak"/>
    <w:uiPriority w:val="9"/>
    <w:qFormat/>
    <w:rsid w:val="00B7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839"/>
    <w:rPr>
      <w:b/>
      <w:bCs/>
      <w:smallCaps/>
      <w:color w:val="0F4761" w:themeColor="accent1" w:themeShade="BF"/>
      <w:spacing w:val="5"/>
    </w:rPr>
  </w:style>
  <w:style w:type="character" w:customStyle="1" w:styleId="Brak">
    <w:name w:val="Brak"/>
    <w:rsid w:val="00B77839"/>
  </w:style>
  <w:style w:type="table" w:customStyle="1" w:styleId="1">
    <w:name w:val="1"/>
    <w:basedOn w:val="Standardowy"/>
    <w:rsid w:val="00075F5F"/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bezulska-powaga</dc:creator>
  <cp:keywords/>
  <dc:description/>
  <cp:lastModifiedBy>Rafał Krzyszowski</cp:lastModifiedBy>
  <cp:revision>3</cp:revision>
  <cp:lastPrinted>2025-04-12T12:00:00Z</cp:lastPrinted>
  <dcterms:created xsi:type="dcterms:W3CDTF">2025-04-12T12:03:00Z</dcterms:created>
  <dcterms:modified xsi:type="dcterms:W3CDTF">2025-09-19T19:12:00Z</dcterms:modified>
</cp:coreProperties>
</file>